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center"/>
        <w:rPr>
          <w:rFonts w:hint="default" w:ascii="Times-Roman" w:hAnsi="Times-Roman" w:eastAsia="Times-Roman"/>
          <w:color w:val="auto"/>
          <w:sz w:val="40"/>
          <w:szCs w:val="24"/>
          <w:u w:val="single" w:color="auto"/>
        </w:rPr>
      </w:pPr>
      <w:bookmarkStart w:id="0" w:name="_GoBack"/>
      <w:bookmarkEnd w:id="0"/>
      <w:r>
        <w:rPr>
          <w:rFonts w:hint="default" w:ascii="Times-Roman" w:hAnsi="Times-Roman" w:eastAsia="Times-Roman"/>
          <w:color w:val="auto"/>
          <w:sz w:val="40"/>
          <w:szCs w:val="24"/>
          <w:u w:val="single" w:color="auto"/>
        </w:rPr>
        <w:t>Town Of Portage</w:t>
      </w:r>
    </w:p>
    <w:p>
      <w:pPr>
        <w:spacing w:beforeLines="0" w:afterLines="0"/>
        <w:jc w:val="center"/>
        <w:rPr>
          <w:rFonts w:hint="default" w:ascii="Times-Roman" w:hAnsi="Times-Roman" w:eastAsia="Times-Roman"/>
          <w:color w:val="auto"/>
          <w:sz w:val="32"/>
          <w:szCs w:val="24"/>
          <w:u w:val="single" w:color="auto"/>
        </w:rPr>
      </w:pPr>
      <w:r>
        <w:rPr>
          <w:rFonts w:hint="default" w:ascii="Times-Roman" w:hAnsi="Times-Roman" w:eastAsia="Times-Roman"/>
          <w:color w:val="auto"/>
          <w:sz w:val="32"/>
          <w:szCs w:val="24"/>
          <w:u w:val="single" w:color="auto"/>
        </w:rPr>
        <w:t>Council Meeting</w:t>
      </w:r>
    </w:p>
    <w:p>
      <w:pPr>
        <w:spacing w:beforeLines="0" w:afterLines="0"/>
        <w:jc w:val="center"/>
        <w:rPr>
          <w:rFonts w:hint="default" w:ascii="Times-Roman" w:hAnsi="Times-Roman" w:eastAsia="Times-Roman"/>
          <w:color w:val="auto"/>
          <w:sz w:val="32"/>
          <w:szCs w:val="24"/>
          <w:u w:val="single" w:color="auto"/>
        </w:rPr>
      </w:pPr>
      <w:r>
        <w:rPr>
          <w:rFonts w:hint="default" w:ascii="Times-Roman" w:hAnsi="Times-Roman" w:eastAsia="Times-Roman"/>
          <w:color w:val="auto"/>
          <w:sz w:val="32"/>
          <w:szCs w:val="24"/>
          <w:u w:val="single" w:color="auto"/>
        </w:rPr>
        <w:t>Wednesday March 13, 2019</w:t>
      </w:r>
    </w:p>
    <w:p>
      <w:pPr>
        <w:spacing w:beforeLines="0" w:afterLines="0"/>
        <w:jc w:val="center"/>
        <w:rPr>
          <w:rFonts w:hint="default" w:ascii="Times-Roman" w:hAnsi="Times-Roman" w:eastAsia="Times-Roman"/>
          <w:color w:val="auto"/>
          <w:sz w:val="32"/>
          <w:szCs w:val="24"/>
          <w:u w:val="single" w:color="auto"/>
        </w:rPr>
      </w:pPr>
      <w:r>
        <w:rPr>
          <w:rFonts w:hint="default" w:ascii="Times-Roman" w:hAnsi="Times-Roman" w:eastAsia="Times-Roman"/>
          <w:color w:val="auto"/>
          <w:sz w:val="32"/>
          <w:szCs w:val="24"/>
          <w:u w:val="single" w:color="auto"/>
        </w:rPr>
        <w:t>25880 N 9000 W 6:00 PM</w:t>
      </w:r>
    </w:p>
    <w:p>
      <w:pPr>
        <w:spacing w:beforeLines="0" w:afterLines="0"/>
        <w:jc w:val="center"/>
        <w:rPr>
          <w:rFonts w:hint="default" w:ascii="Times-Roman" w:hAnsi="Times-Roman" w:eastAsia="Times-Roman"/>
          <w:color w:val="auto"/>
          <w:sz w:val="32"/>
          <w:szCs w:val="24"/>
          <w:u w:val="single" w:color="auto"/>
        </w:rPr>
      </w:pPr>
      <w:r>
        <w:rPr>
          <w:rFonts w:hint="default" w:ascii="Times-Roman" w:hAnsi="Times-Roman" w:eastAsia="Times-Roman"/>
          <w:color w:val="auto"/>
          <w:sz w:val="32"/>
          <w:szCs w:val="24"/>
          <w:u w:val="single" w:color="auto"/>
        </w:rPr>
        <w:t>Agenda</w:t>
      </w:r>
    </w:p>
    <w:p>
      <w:pPr>
        <w:spacing w:beforeLines="0" w:afterLines="0"/>
        <w:jc w:val="center"/>
        <w:rPr>
          <w:rFonts w:hint="default" w:ascii="Times-Roman" w:hAnsi="Times-Roman" w:eastAsia="Times-Roman"/>
          <w:color w:val="auto"/>
          <w:sz w:val="32"/>
          <w:szCs w:val="24"/>
          <w:u w:val="single" w:color="auto"/>
        </w:rPr>
      </w:pPr>
    </w:p>
    <w:p>
      <w:pPr>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 xml:space="preserve">Notice is hereby given that the Town Council of Portage will hold its regular Town Council meeting on Wednesday, March 13, 2019 at the Portage Town Hall located at 25880 N 9000 W, which meeting shall begin promptly at 6:00 PM. </w:t>
      </w:r>
    </w:p>
    <w:p>
      <w:pPr>
        <w:spacing w:beforeLines="0" w:afterLines="0"/>
        <w:jc w:val="left"/>
        <w:rPr>
          <w:rFonts w:hint="default" w:ascii="Times-Roman" w:hAnsi="Times-Roman" w:eastAsia="Times-Roman"/>
          <w:b/>
          <w:color w:val="auto"/>
          <w:sz w:val="26"/>
          <w:szCs w:val="24"/>
          <w:u w:val="none" w:color="auto"/>
        </w:rPr>
      </w:pPr>
      <w:r>
        <w:rPr>
          <w:rFonts w:hint="default" w:ascii="Times-Roman" w:hAnsi="Times-Roman" w:eastAsia="Times-Roman"/>
          <w:b/>
          <w:color w:val="auto"/>
          <w:sz w:val="26"/>
          <w:szCs w:val="24"/>
          <w:u w:val="none" w:color="auto"/>
        </w:rPr>
        <w:t>The Agenda shall be as follows:</w:t>
      </w:r>
    </w:p>
    <w:p>
      <w:pPr>
        <w:spacing w:beforeLines="0" w:afterLines="0"/>
        <w:jc w:val="left"/>
        <w:rPr>
          <w:rFonts w:hint="default" w:ascii="Times-Roman" w:hAnsi="Times-Roman" w:eastAsia="Times-Roman"/>
          <w:b/>
          <w:color w:val="auto"/>
          <w:sz w:val="26"/>
          <w:szCs w:val="24"/>
          <w:u w:val="none" w:color="auto"/>
        </w:rPr>
      </w:pPr>
    </w:p>
    <w:p>
      <w:pPr>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6:00 PM        Call to Order</w:t>
      </w:r>
    </w:p>
    <w:p>
      <w:pPr>
        <w:spacing w:beforeLines="0" w:afterLines="0"/>
        <w:jc w:val="left"/>
        <w:rPr>
          <w:rFonts w:hint="default" w:ascii="Times-Roman" w:hAnsi="Times-Roman" w:eastAsia="Times-Roman"/>
          <w:color w:val="auto"/>
          <w:sz w:val="26"/>
          <w:szCs w:val="24"/>
          <w:u w:val="none" w:color="auto"/>
        </w:rPr>
      </w:pPr>
    </w:p>
    <w:p>
      <w:pPr>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Opening Ceremony:</w:t>
      </w:r>
    </w:p>
    <w:p>
      <w:pPr>
        <w:spacing w:beforeLines="0" w:afterLines="0"/>
        <w:jc w:val="left"/>
        <w:rPr>
          <w:rFonts w:hint="default" w:ascii="Times-Roman" w:hAnsi="Times-Roman" w:eastAsia="Times-Roman"/>
          <w:b/>
          <w:color w:val="auto"/>
          <w:sz w:val="26"/>
          <w:szCs w:val="24"/>
          <w:u w:val="none" w:color="auto"/>
        </w:rPr>
      </w:pPr>
    </w:p>
    <w:p>
      <w:pPr>
        <w:numPr>
          <w:ilvl w:val="0"/>
          <w:numId w:val="1"/>
        </w:numPr>
        <w:tabs>
          <w:tab w:val="left" w:pos="220"/>
          <w:tab w:val="left" w:pos="720"/>
          <w:tab w:val="clear" w:pos="425"/>
        </w:tabs>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Review and Approval of minutes from February 13, 2019 Town Council Meeting.</w:t>
      </w:r>
    </w:p>
    <w:p>
      <w:pPr>
        <w:numPr>
          <w:ilvl w:val="0"/>
          <w:numId w:val="1"/>
        </w:numPr>
        <w:tabs>
          <w:tab w:val="left" w:pos="220"/>
          <w:tab w:val="left" w:pos="720"/>
          <w:tab w:val="clear" w:pos="425"/>
        </w:tabs>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Review and Approval of February 13-March 14 2019 Bills/Payroll.</w:t>
      </w:r>
    </w:p>
    <w:p>
      <w:pPr>
        <w:numPr>
          <w:ilvl w:val="0"/>
          <w:numId w:val="1"/>
        </w:numPr>
        <w:tabs>
          <w:tab w:val="left" w:pos="220"/>
          <w:tab w:val="left" w:pos="720"/>
          <w:tab w:val="clear" w:pos="425"/>
        </w:tabs>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Review Financial Report, Bank Reconciliations and Water adjustments or write-offs.</w:t>
      </w:r>
    </w:p>
    <w:p>
      <w:pPr>
        <w:numPr>
          <w:ilvl w:val="0"/>
          <w:numId w:val="1"/>
        </w:numPr>
        <w:tabs>
          <w:tab w:val="left" w:pos="220"/>
          <w:tab w:val="left" w:pos="720"/>
          <w:tab w:val="clear" w:pos="425"/>
        </w:tabs>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Discussion and Approval of funding $250 for Easter Egg Hunt. Amanda Lofts volunteered to lead it.</w:t>
      </w:r>
    </w:p>
    <w:p>
      <w:pPr>
        <w:numPr>
          <w:ilvl w:val="0"/>
          <w:numId w:val="1"/>
        </w:numPr>
        <w:tabs>
          <w:tab w:val="left" w:pos="220"/>
          <w:tab w:val="left" w:pos="720"/>
          <w:tab w:val="clear" w:pos="425"/>
        </w:tabs>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Discussion and Approval of new printer and label maker for office.</w:t>
      </w:r>
    </w:p>
    <w:p>
      <w:pPr>
        <w:numPr>
          <w:ilvl w:val="0"/>
          <w:numId w:val="1"/>
        </w:numPr>
        <w:tabs>
          <w:tab w:val="left" w:pos="220"/>
          <w:tab w:val="left" w:pos="720"/>
          <w:tab w:val="clear" w:pos="425"/>
        </w:tabs>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Discussion and decision of adding council members contact info on FaceBook page</w:t>
      </w:r>
    </w:p>
    <w:p>
      <w:pPr>
        <w:numPr>
          <w:ilvl w:val="0"/>
          <w:numId w:val="0"/>
        </w:numPr>
        <w:tabs>
          <w:tab w:val="left" w:pos="220"/>
          <w:tab w:val="left" w:pos="720"/>
        </w:tabs>
        <w:spacing w:beforeLines="0" w:afterLines="0"/>
        <w:jc w:val="left"/>
        <w:rPr>
          <w:rFonts w:hint="default" w:ascii="Times-Roman" w:hAnsi="Times-Roman" w:eastAsia="Times-Roman"/>
          <w:color w:val="auto"/>
          <w:sz w:val="26"/>
          <w:szCs w:val="24"/>
          <w:u w:val="none" w:color="auto"/>
        </w:rPr>
      </w:pPr>
    </w:p>
    <w:p>
      <w:pPr>
        <w:numPr>
          <w:ilvl w:val="0"/>
          <w:numId w:val="0"/>
        </w:numPr>
        <w:tabs>
          <w:tab w:val="left" w:pos="220"/>
          <w:tab w:val="left" w:pos="720"/>
        </w:tabs>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Public Comment: This is an opportunity for the public to address the Council. Please limit your comments to three minutes.</w:t>
      </w:r>
    </w:p>
    <w:p>
      <w:pPr>
        <w:spacing w:beforeLines="0" w:afterLines="0"/>
        <w:jc w:val="left"/>
        <w:rPr>
          <w:rFonts w:hint="default" w:ascii="Times-Roman" w:hAnsi="Times-Roman" w:eastAsia="Times-Roman"/>
          <w:color w:val="auto"/>
          <w:sz w:val="26"/>
          <w:szCs w:val="24"/>
          <w:u w:val="none" w:color="auto"/>
        </w:rPr>
      </w:pPr>
    </w:p>
    <w:p>
      <w:pPr>
        <w:numPr>
          <w:ilvl w:val="0"/>
          <w:numId w:val="0"/>
        </w:numPr>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Review of Departments:</w:t>
      </w:r>
    </w:p>
    <w:p>
      <w:pPr>
        <w:spacing w:beforeLines="0" w:afterLines="0"/>
        <w:jc w:val="left"/>
        <w:rPr>
          <w:rFonts w:hint="default" w:ascii="Times-Roman" w:hAnsi="Times-Roman" w:eastAsia="Times-Roman"/>
          <w:b/>
          <w:color w:val="auto"/>
          <w:sz w:val="26"/>
          <w:szCs w:val="24"/>
          <w:u w:val="none" w:color="auto"/>
        </w:rPr>
      </w:pPr>
    </w:p>
    <w:p>
      <w:pPr>
        <w:numPr>
          <w:ilvl w:val="0"/>
          <w:numId w:val="1"/>
        </w:numPr>
        <w:tabs>
          <w:tab w:val="left" w:pos="720"/>
          <w:tab w:val="clear" w:pos="425"/>
        </w:tabs>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 xml:space="preserve">Water - Council Member Nelson </w:t>
      </w:r>
    </w:p>
    <w:p>
      <w:pPr>
        <w:numPr>
          <w:ilvl w:val="1"/>
          <w:numId w:val="1"/>
        </w:numPr>
        <w:tabs>
          <w:tab w:val="left" w:pos="720"/>
        </w:tabs>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lang w:val="en-US"/>
        </w:rPr>
        <w:t>Descussion on new building.</w:t>
      </w:r>
    </w:p>
    <w:p>
      <w:pPr>
        <w:numPr>
          <w:ilvl w:val="0"/>
          <w:numId w:val="0"/>
        </w:numPr>
        <w:tabs>
          <w:tab w:val="left" w:pos="720"/>
        </w:tabs>
        <w:spacing w:beforeLines="0" w:afterLines="0"/>
        <w:jc w:val="left"/>
        <w:rPr>
          <w:rFonts w:hint="default" w:ascii="Times-Roman" w:hAnsi="Times-Roman" w:eastAsia="Times-Roman"/>
          <w:color w:val="auto"/>
          <w:sz w:val="26"/>
          <w:szCs w:val="24"/>
          <w:u w:val="none" w:color="auto"/>
        </w:rPr>
      </w:pPr>
    </w:p>
    <w:p>
      <w:pPr>
        <w:numPr>
          <w:ilvl w:val="0"/>
          <w:numId w:val="1"/>
        </w:numPr>
        <w:tabs>
          <w:tab w:val="left" w:pos="720"/>
          <w:tab w:val="clear" w:pos="425"/>
        </w:tabs>
        <w:spacing w:beforeLines="0" w:afterLines="0"/>
        <w:jc w:val="left"/>
        <w:rPr>
          <w:rFonts w:hint="default" w:ascii="Times-Roman" w:hAnsi="Times-Roman" w:eastAsia="Times-Roman"/>
          <w:color w:val="auto"/>
          <w:sz w:val="26"/>
          <w:szCs w:val="24"/>
          <w:u w:val="none" w:color="auto"/>
        </w:rPr>
      </w:pPr>
      <w:r>
        <w:rPr>
          <w:rFonts w:hint="default" w:ascii="Times-Roman" w:hAnsi="Times-Roman" w:eastAsia="Times-Roman"/>
          <w:color w:val="auto"/>
          <w:sz w:val="26"/>
          <w:szCs w:val="24"/>
          <w:u w:val="none" w:color="auto"/>
        </w:rPr>
        <w:t>Roads - Council Member Smith</w:t>
      </w:r>
    </w:p>
    <w:p>
      <w:pPr>
        <w:tabs>
          <w:tab w:val="left" w:pos="720"/>
        </w:tabs>
        <w:spacing w:beforeLines="0" w:afterLines="0"/>
        <w:jc w:val="left"/>
        <w:rPr>
          <w:rFonts w:hint="default" w:ascii="Times-Roman" w:hAnsi="Times-Roman" w:eastAsia="Times-Roman"/>
          <w:color w:val="auto"/>
          <w:sz w:val="26"/>
          <w:szCs w:val="24"/>
          <w:u w:val="none" w:color="auto"/>
        </w:rPr>
      </w:pPr>
    </w:p>
    <w:p>
      <w:pPr>
        <w:numPr>
          <w:ilvl w:val="1"/>
          <w:numId w:val="1"/>
        </w:numPr>
        <w:tabs>
          <w:tab w:val="left" w:pos="720"/>
        </w:tabs>
        <w:spacing w:beforeLines="0" w:afterLines="0"/>
        <w:jc w:val="left"/>
        <w:rPr>
          <w:rFonts w:hint="default" w:eastAsia="HelveticaNeue"/>
          <w:color w:val="161A1E"/>
          <w:kern w:val="0"/>
          <w:sz w:val="26"/>
          <w:szCs w:val="24"/>
          <w:u w:val="none" w:color="auto"/>
        </w:rPr>
      </w:pPr>
      <w:r>
        <w:rPr>
          <w:rFonts w:hint="default" w:eastAsia="HelveticaNeue"/>
          <w:color w:val="161A1E"/>
          <w:kern w:val="0"/>
          <w:sz w:val="26"/>
          <w:szCs w:val="24"/>
          <w:u w:val="none" w:color="auto"/>
        </w:rPr>
        <w:t>Bill Gilson from the County to discuss the 8800 W project</w:t>
      </w:r>
      <w:r>
        <w:rPr>
          <w:rFonts w:hint="default" w:eastAsia="HelveticaNeue"/>
          <w:color w:val="161A1E"/>
          <w:kern w:val="0"/>
          <w:sz w:val="26"/>
          <w:szCs w:val="24"/>
          <w:u w:val="none" w:color="auto"/>
          <w:lang w:val="en-US"/>
        </w:rPr>
        <w:t>.</w:t>
      </w:r>
    </w:p>
    <w:p>
      <w:pPr>
        <w:numPr>
          <w:ilvl w:val="1"/>
          <w:numId w:val="1"/>
        </w:numPr>
        <w:tabs>
          <w:tab w:val="left" w:pos="720"/>
        </w:tabs>
        <w:spacing w:beforeLines="0" w:afterLines="0"/>
        <w:jc w:val="left"/>
        <w:rPr>
          <w:rFonts w:hint="default" w:eastAsia="HelveticaNeue"/>
          <w:color w:val="161A1E"/>
          <w:kern w:val="0"/>
          <w:sz w:val="26"/>
          <w:szCs w:val="24"/>
          <w:u w:val="none" w:color="auto"/>
        </w:rPr>
      </w:pPr>
      <w:r>
        <w:rPr>
          <w:rFonts w:hint="default" w:eastAsia="HelveticaNeue"/>
          <w:color w:val="161A1E"/>
          <w:kern w:val="0"/>
          <w:sz w:val="26"/>
          <w:szCs w:val="24"/>
          <w:u w:val="none" w:color="auto"/>
        </w:rPr>
        <w:t xml:space="preserve">History of Portage Book going to be printed for $20.00 </w:t>
      </w:r>
    </w:p>
    <w:p>
      <w:pPr>
        <w:numPr>
          <w:ilvl w:val="1"/>
          <w:numId w:val="1"/>
        </w:numPr>
        <w:tabs>
          <w:tab w:val="left" w:pos="720"/>
        </w:tabs>
        <w:spacing w:beforeLines="0" w:afterLines="0"/>
        <w:jc w:val="left"/>
        <w:rPr>
          <w:rFonts w:hint="default" w:eastAsia="Times-Roman"/>
          <w:color w:val="auto"/>
          <w:kern w:val="1"/>
          <w:sz w:val="26"/>
          <w:szCs w:val="24"/>
          <w:u w:val="none" w:color="auto"/>
        </w:rPr>
      </w:pPr>
      <w:r>
        <w:rPr>
          <w:rFonts w:hint="default" w:eastAsia="HelveticaNeue"/>
          <w:color w:val="161A1E"/>
          <w:kern w:val="0"/>
          <w:sz w:val="26"/>
          <w:szCs w:val="24"/>
          <w:u w:val="none" w:color="auto"/>
        </w:rPr>
        <w:t>Discussing flood waters along 8800 W, also road break up in residential areas. Cost for fix</w:t>
      </w:r>
      <w:r>
        <w:rPr>
          <w:rFonts w:hint="default" w:eastAsia="HelveticaNeue"/>
          <w:color w:val="161A1E"/>
          <w:kern w:val="0"/>
          <w:sz w:val="26"/>
          <w:szCs w:val="24"/>
          <w:u w:val="none" w:color="auto"/>
          <w:lang w:val="en-US"/>
        </w:rPr>
        <w:t xml:space="preserve"> is unknown</w:t>
      </w:r>
      <w:r>
        <w:rPr>
          <w:rFonts w:hint="default" w:eastAsia="HelveticaNeue"/>
          <w:color w:val="161A1E"/>
          <w:kern w:val="0"/>
          <w:sz w:val="26"/>
          <w:szCs w:val="24"/>
          <w:u w:val="none" w:color="auto"/>
        </w:rPr>
        <w:t xml:space="preserve"> and the county will be doing it when weather is warmer.</w:t>
      </w:r>
    </w:p>
    <w:p>
      <w:pPr>
        <w:numPr>
          <w:ilvl w:val="1"/>
          <w:numId w:val="1"/>
        </w:numPr>
        <w:tabs>
          <w:tab w:val="left" w:pos="720"/>
        </w:tabs>
        <w:spacing w:beforeLines="0" w:afterLines="0"/>
        <w:jc w:val="left"/>
        <w:rPr>
          <w:rFonts w:hint="default" w:eastAsia="Times-Roman"/>
          <w:color w:val="auto"/>
          <w:kern w:val="1"/>
          <w:sz w:val="26"/>
          <w:szCs w:val="24"/>
          <w:u w:val="none" w:color="auto"/>
        </w:rPr>
      </w:pPr>
      <w:r>
        <w:rPr>
          <w:rFonts w:hint="default" w:eastAsia="HelveticaNeue"/>
          <w:color w:val="161A1E"/>
          <w:kern w:val="0"/>
          <w:sz w:val="26"/>
          <w:szCs w:val="24"/>
          <w:u w:val="none" w:color="auto"/>
          <w:lang w:val="en-US"/>
        </w:rPr>
        <w:t xml:space="preserve">Discuss road signs and cones have been ordered. </w:t>
      </w:r>
    </w:p>
    <w:p>
      <w:pPr>
        <w:tabs>
          <w:tab w:val="left" w:pos="720"/>
        </w:tabs>
        <w:spacing w:beforeLines="0" w:afterLines="0"/>
        <w:jc w:val="left"/>
        <w:rPr>
          <w:rFonts w:hint="default" w:ascii="Times-Roman" w:hAnsi="Times-Roman" w:eastAsia="Times-Roman"/>
          <w:color w:val="auto"/>
          <w:kern w:val="1"/>
          <w:sz w:val="26"/>
          <w:szCs w:val="24"/>
          <w:u w:val="none" w:color="auto"/>
        </w:rPr>
      </w:pPr>
    </w:p>
    <w:p>
      <w:pPr>
        <w:tabs>
          <w:tab w:val="left" w:pos="720"/>
        </w:tabs>
        <w:spacing w:beforeLines="0" w:afterLines="0"/>
        <w:jc w:val="left"/>
        <w:rPr>
          <w:rFonts w:hint="default" w:ascii="Times-Roman" w:hAnsi="Times-Roman" w:eastAsia="Times-Roman"/>
          <w:color w:val="auto"/>
          <w:kern w:val="1"/>
          <w:sz w:val="26"/>
          <w:szCs w:val="24"/>
          <w:u w:val="none" w:color="auto"/>
        </w:rPr>
      </w:pPr>
    </w:p>
    <w:p>
      <w:pPr>
        <w:numPr>
          <w:ilvl w:val="0"/>
          <w:numId w:val="1"/>
        </w:numPr>
        <w:tabs>
          <w:tab w:val="left" w:pos="720"/>
          <w:tab w:val="clear" w:pos="425"/>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Planning and Zoning- Council Member John</w:t>
      </w:r>
    </w:p>
    <w:p>
      <w:pPr>
        <w:tabs>
          <w:tab w:val="left" w:pos="220"/>
          <w:tab w:val="left" w:pos="720"/>
        </w:tabs>
        <w:spacing w:beforeLines="0" w:afterLines="0"/>
        <w:ind w:left="425"/>
        <w:jc w:val="left"/>
        <w:rPr>
          <w:rFonts w:hint="default" w:ascii="Times-Roman" w:hAnsi="Times-Roman" w:eastAsia="Times-Roman"/>
          <w:color w:val="auto"/>
          <w:kern w:val="1"/>
          <w:sz w:val="26"/>
          <w:szCs w:val="24"/>
          <w:u w:val="none" w:color="auto"/>
        </w:rPr>
      </w:pPr>
    </w:p>
    <w:p>
      <w:pPr>
        <w:numPr>
          <w:ilvl w:val="1"/>
          <w:numId w:val="1"/>
        </w:numPr>
        <w:tabs>
          <w:tab w:val="left" w:pos="220"/>
          <w:tab w:val="left" w:pos="720"/>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Lesli Hinz: building permit- parcel 08-039-0058 I have a call into the Cody needing to know if she needs a new building permit. I’m trying to have answer before the meeting.</w:t>
      </w:r>
    </w:p>
    <w:p>
      <w:pPr>
        <w:numPr>
          <w:ilvl w:val="0"/>
          <w:numId w:val="0"/>
        </w:numPr>
        <w:tabs>
          <w:tab w:val="left" w:pos="220"/>
          <w:tab w:val="left" w:pos="720"/>
        </w:tabs>
        <w:spacing w:beforeLines="0" w:afterLines="0"/>
        <w:ind w:left="360"/>
        <w:jc w:val="left"/>
        <w:rPr>
          <w:rFonts w:hint="default" w:ascii="Times-Roman" w:hAnsi="Times-Roman" w:eastAsia="Times-Roman"/>
          <w:color w:val="auto"/>
          <w:kern w:val="1"/>
          <w:sz w:val="26"/>
          <w:szCs w:val="24"/>
          <w:u w:val="none" w:color="auto"/>
        </w:rPr>
      </w:pPr>
    </w:p>
    <w:p>
      <w:pPr>
        <w:numPr>
          <w:ilvl w:val="1"/>
          <w:numId w:val="1"/>
        </w:numPr>
        <w:tabs>
          <w:tab w:val="left" w:pos="220"/>
          <w:tab w:val="left" w:pos="720"/>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Mario Traveno: lot parcel number 08-039-00—2958</w:t>
      </w:r>
    </w:p>
    <w:p>
      <w:pPr>
        <w:numPr>
          <w:ilvl w:val="0"/>
          <w:numId w:val="0"/>
        </w:numPr>
        <w:tabs>
          <w:tab w:val="left" w:pos="220"/>
          <w:tab w:val="left" w:pos="720"/>
        </w:tabs>
        <w:spacing w:beforeLines="0" w:afterLines="0"/>
        <w:ind w:left="42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 xml:space="preserve">Darrell Bell and I remember discussing letting him build on this lot we need to find records. The office people are doing a valiant search right now. </w:t>
      </w:r>
    </w:p>
    <w:p>
      <w:pPr>
        <w:numPr>
          <w:ilvl w:val="0"/>
          <w:numId w:val="0"/>
        </w:numPr>
        <w:tabs>
          <w:tab w:val="left" w:pos="220"/>
          <w:tab w:val="left" w:pos="720"/>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 xml:space="preserve"> </w:t>
      </w:r>
    </w:p>
    <w:p>
      <w:pPr>
        <w:numPr>
          <w:ilvl w:val="1"/>
          <w:numId w:val="1"/>
        </w:numPr>
        <w:tabs>
          <w:tab w:val="left" w:pos="220"/>
          <w:tab w:val="left" w:pos="720"/>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I have the new master plan copies for everyone bring your binders and OUT WITH THE OLD IN WITH THE NEW…</w:t>
      </w:r>
    </w:p>
    <w:p>
      <w:pPr>
        <w:spacing w:beforeLines="0" w:afterLines="0"/>
        <w:ind w:left="720"/>
        <w:rPr>
          <w:rFonts w:hint="default" w:ascii="Times-Roman" w:hAnsi="Times-Roman" w:eastAsia="Times-Roman"/>
          <w:color w:val="auto"/>
          <w:kern w:val="1"/>
          <w:sz w:val="26"/>
          <w:szCs w:val="24"/>
          <w:u w:val="none" w:color="auto"/>
        </w:rPr>
      </w:pPr>
    </w:p>
    <w:p>
      <w:pPr>
        <w:numPr>
          <w:ilvl w:val="1"/>
          <w:numId w:val="1"/>
        </w:numPr>
        <w:tabs>
          <w:tab w:val="left" w:pos="220"/>
          <w:tab w:val="left" w:pos="720"/>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 xml:space="preserve">Update: We are working on the ordinances/codes and will vote on each section as we go thru them and then present the changes to the town. </w:t>
      </w:r>
    </w:p>
    <w:p>
      <w:pPr>
        <w:tabs>
          <w:tab w:val="left" w:pos="220"/>
          <w:tab w:val="left" w:pos="720"/>
        </w:tabs>
        <w:spacing w:beforeLines="0" w:afterLines="0"/>
        <w:jc w:val="left"/>
        <w:rPr>
          <w:rFonts w:hint="default" w:ascii="Times-Roman" w:hAnsi="Times-Roman" w:eastAsia="Times-Roman"/>
          <w:color w:val="auto"/>
          <w:kern w:val="1"/>
          <w:sz w:val="26"/>
          <w:szCs w:val="24"/>
          <w:u w:val="none" w:color="auto"/>
        </w:rPr>
      </w:pPr>
    </w:p>
    <w:p>
      <w:pPr>
        <w:numPr>
          <w:ilvl w:val="1"/>
          <w:numId w:val="1"/>
        </w:numPr>
        <w:tabs>
          <w:tab w:val="left" w:pos="220"/>
          <w:tab w:val="left" w:pos="720"/>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 xml:space="preserve">Trevor Siebert has been working on the index section </w:t>
      </w:r>
      <w:r>
        <w:rPr>
          <w:rFonts w:hint="default" w:ascii="Times-Roman" w:hAnsi="Times-Roman" w:eastAsia="Times-Roman"/>
          <w:color w:val="auto"/>
          <w:kern w:val="1"/>
          <w:sz w:val="26"/>
          <w:szCs w:val="24"/>
          <w:u w:val="none" w:color="auto"/>
          <w:lang w:val="en-US"/>
        </w:rPr>
        <w:t>for</w:t>
      </w:r>
      <w:r>
        <w:rPr>
          <w:rFonts w:hint="default" w:ascii="Times-Roman" w:hAnsi="Times-Roman" w:eastAsia="Times-Roman"/>
          <w:color w:val="auto"/>
          <w:kern w:val="1"/>
          <w:sz w:val="26"/>
          <w:szCs w:val="24"/>
          <w:u w:val="none" w:color="auto"/>
        </w:rPr>
        <w:t xml:space="preserve"> the ordinances/codes. This will aid the commission in finding information faster and easier.  </w:t>
      </w:r>
    </w:p>
    <w:p>
      <w:pPr>
        <w:spacing w:beforeLines="0" w:afterLines="0"/>
        <w:ind w:left="720"/>
        <w:rPr>
          <w:rFonts w:hint="default" w:ascii="Times-Roman" w:hAnsi="Times-Roman" w:eastAsia="Times-Roman"/>
          <w:color w:val="auto"/>
          <w:kern w:val="1"/>
          <w:sz w:val="26"/>
          <w:szCs w:val="24"/>
          <w:u w:val="none" w:color="auto"/>
        </w:rPr>
      </w:pPr>
    </w:p>
    <w:p>
      <w:pPr>
        <w:tabs>
          <w:tab w:val="left" w:pos="220"/>
          <w:tab w:val="left" w:pos="720"/>
        </w:tabs>
        <w:spacing w:beforeLines="0" w:afterLines="0"/>
        <w:ind w:left="785"/>
        <w:jc w:val="left"/>
        <w:rPr>
          <w:rFonts w:hint="default" w:ascii="Times-Roman" w:hAnsi="Times-Roman" w:eastAsia="Times-Roman"/>
          <w:color w:val="auto"/>
          <w:kern w:val="1"/>
          <w:sz w:val="26"/>
          <w:szCs w:val="24"/>
          <w:u w:val="none" w:color="auto"/>
        </w:rPr>
      </w:pPr>
    </w:p>
    <w:p>
      <w:pPr>
        <w:numPr>
          <w:ilvl w:val="1"/>
          <w:numId w:val="1"/>
        </w:numPr>
        <w:tabs>
          <w:tab w:val="left" w:pos="220"/>
          <w:tab w:val="left" w:pos="720"/>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 xml:space="preserve">Have pictures and video of 8800 w (if anyone wants to see them) and why I keep stressing for years that we have to get the barrow pits done (bigger and deeper like they used to be) This has been an issue for years I have 2005 minutes when Georga Henery was saying barrow pits need done. </w:t>
      </w:r>
    </w:p>
    <w:p>
      <w:pPr>
        <w:tabs>
          <w:tab w:val="left" w:pos="220"/>
          <w:tab w:val="left" w:pos="720"/>
        </w:tabs>
        <w:spacing w:beforeLines="0" w:afterLines="0"/>
        <w:ind w:left="425"/>
        <w:jc w:val="left"/>
        <w:rPr>
          <w:rFonts w:hint="default" w:ascii="Times-Roman" w:hAnsi="Times-Roman" w:eastAsia="Times-Roman"/>
          <w:color w:val="auto"/>
          <w:kern w:val="1"/>
          <w:sz w:val="26"/>
          <w:szCs w:val="24"/>
          <w:u w:val="none" w:color="auto"/>
        </w:rPr>
      </w:pPr>
    </w:p>
    <w:p>
      <w:pPr>
        <w:numPr>
          <w:ilvl w:val="1"/>
          <w:numId w:val="1"/>
        </w:numPr>
        <w:tabs>
          <w:tab w:val="left" w:pos="220"/>
          <w:tab w:val="left" w:pos="720"/>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Private Citizens spent hours trying to get the water away from a home and off the roads again. They got the fire truck and blew out the culvert that is just south of our house by the green gates now that is taking a big amount of water.</w:t>
      </w:r>
    </w:p>
    <w:p>
      <w:pPr>
        <w:spacing w:beforeLines="0" w:afterLines="0"/>
        <w:ind w:left="720"/>
        <w:rPr>
          <w:rFonts w:hint="default" w:ascii="Times-Roman" w:hAnsi="Times-Roman" w:eastAsia="Times-Roman"/>
          <w:color w:val="auto"/>
          <w:kern w:val="1"/>
          <w:sz w:val="26"/>
          <w:szCs w:val="24"/>
          <w:u w:val="none" w:color="auto"/>
        </w:rPr>
      </w:pPr>
    </w:p>
    <w:p>
      <w:pPr>
        <w:tabs>
          <w:tab w:val="left" w:pos="220"/>
          <w:tab w:val="left" w:pos="720"/>
        </w:tabs>
        <w:spacing w:beforeLines="0" w:afterLines="0"/>
        <w:ind w:left="425"/>
        <w:jc w:val="left"/>
        <w:rPr>
          <w:rFonts w:hint="default" w:ascii="Times-Roman" w:hAnsi="Times-Roman" w:eastAsia="Times-Roman"/>
          <w:color w:val="auto"/>
          <w:kern w:val="1"/>
          <w:sz w:val="26"/>
          <w:szCs w:val="24"/>
          <w:u w:val="none" w:color="auto"/>
        </w:rPr>
      </w:pPr>
    </w:p>
    <w:p>
      <w:pPr>
        <w:tabs>
          <w:tab w:val="left" w:pos="220"/>
          <w:tab w:val="left" w:pos="720"/>
        </w:tabs>
        <w:spacing w:beforeLines="0" w:afterLines="0"/>
        <w:ind w:left="425"/>
        <w:jc w:val="left"/>
        <w:rPr>
          <w:rFonts w:hint="default" w:ascii="Times-Roman" w:hAnsi="Times-Roman" w:eastAsia="Times-Roman"/>
          <w:color w:val="auto"/>
          <w:kern w:val="1"/>
          <w:sz w:val="26"/>
          <w:szCs w:val="24"/>
          <w:u w:val="none" w:color="auto"/>
        </w:rPr>
      </w:pPr>
    </w:p>
    <w:p>
      <w:pPr>
        <w:numPr>
          <w:ilvl w:val="0"/>
          <w:numId w:val="1"/>
        </w:numPr>
        <w:tabs>
          <w:tab w:val="left" w:pos="220"/>
          <w:tab w:val="left" w:pos="720"/>
          <w:tab w:val="clear" w:pos="425"/>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Parks and Recreation -</w:t>
      </w:r>
    </w:p>
    <w:p>
      <w:pPr>
        <w:numPr>
          <w:ilvl w:val="0"/>
          <w:numId w:val="1"/>
        </w:numPr>
        <w:tabs>
          <w:tab w:val="left" w:pos="220"/>
          <w:tab w:val="left" w:pos="720"/>
          <w:tab w:val="clear" w:pos="425"/>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Fire Department - Chief Robert Barrow</w:t>
      </w:r>
    </w:p>
    <w:p>
      <w:pPr>
        <w:numPr>
          <w:ilvl w:val="0"/>
          <w:numId w:val="1"/>
        </w:numPr>
        <w:tabs>
          <w:tab w:val="left" w:pos="220"/>
          <w:tab w:val="left" w:pos="720"/>
          <w:tab w:val="clear" w:pos="425"/>
        </w:tabs>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Sgt. Bennett- Call out report</w:t>
      </w:r>
    </w:p>
    <w:p>
      <w:pPr>
        <w:spacing w:beforeLines="0" w:afterLines="0"/>
        <w:jc w:val="left"/>
        <w:rPr>
          <w:rFonts w:hint="default" w:ascii="Times-Roman" w:hAnsi="Times-Roman" w:eastAsia="Times-Roman"/>
          <w:color w:val="auto"/>
          <w:kern w:val="1"/>
          <w:sz w:val="26"/>
          <w:szCs w:val="24"/>
          <w:u w:val="none" w:color="auto"/>
        </w:rPr>
      </w:pPr>
    </w:p>
    <w:p>
      <w:pPr>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Adjournment</w:t>
      </w:r>
    </w:p>
    <w:p>
      <w:pPr>
        <w:spacing w:beforeLines="0" w:afterLines="0"/>
        <w:jc w:val="left"/>
        <w:rPr>
          <w:rFonts w:hint="default" w:ascii="Times-Roman" w:hAnsi="Times-Roman" w:eastAsia="Times-Roman"/>
          <w:color w:val="auto"/>
          <w:kern w:val="1"/>
          <w:sz w:val="26"/>
          <w:szCs w:val="24"/>
          <w:u w:val="none" w:color="auto"/>
        </w:rPr>
      </w:pPr>
    </w:p>
    <w:p>
      <w:pPr>
        <w:spacing w:beforeLines="0" w:afterLines="0"/>
        <w:jc w:val="left"/>
        <w:rPr>
          <w:rFonts w:hint="default" w:ascii="Times-Roman" w:hAnsi="Times-Roman" w:eastAsia="Times-Roman"/>
          <w:color w:val="auto"/>
          <w:kern w:val="1"/>
          <w:sz w:val="26"/>
          <w:szCs w:val="24"/>
          <w:u w:val="none" w:color="auto"/>
        </w:rPr>
      </w:pPr>
      <w:r>
        <w:rPr>
          <w:rFonts w:hint="default" w:ascii="Times-Roman" w:hAnsi="Times-Roman" w:eastAsia="Times-Roman"/>
          <w:color w:val="auto"/>
          <w:kern w:val="1"/>
          <w:sz w:val="26"/>
          <w:szCs w:val="24"/>
          <w:u w:val="none" w:color="auto"/>
        </w:rPr>
        <w:t>Posted this 11</w:t>
      </w:r>
      <w:r>
        <w:rPr>
          <w:rFonts w:hint="default" w:ascii="Times-Roman" w:hAnsi="Times-Roman" w:eastAsia="Times-Roman"/>
          <w:color w:val="auto"/>
          <w:kern w:val="1"/>
          <w:sz w:val="26"/>
          <w:szCs w:val="24"/>
          <w:u w:val="none" w:color="auto"/>
          <w:vertAlign w:val="superscript"/>
        </w:rPr>
        <w:t>th</w:t>
      </w:r>
      <w:r>
        <w:rPr>
          <w:rFonts w:hint="default" w:ascii="Times-Roman" w:hAnsi="Times-Roman" w:eastAsia="Times-Roman"/>
          <w:color w:val="auto"/>
          <w:kern w:val="1"/>
          <w:sz w:val="26"/>
          <w:szCs w:val="24"/>
          <w:u w:val="none" w:color="auto"/>
        </w:rPr>
        <w:t xml:space="preserve"> day of March,</w:t>
      </w:r>
    </w:p>
    <w:p>
      <w:pPr>
        <w:spacing w:beforeLines="0" w:afterLines="0"/>
        <w:jc w:val="left"/>
        <w:rPr>
          <w:rFonts w:hint="default" w:ascii="Times-Roman" w:hAnsi="Times-Roman" w:eastAsia="Times-Roman"/>
          <w:color w:val="auto"/>
          <w:kern w:val="1"/>
          <w:sz w:val="26"/>
          <w:szCs w:val="24"/>
          <w:u w:val="single" w:color="auto"/>
        </w:rPr>
      </w:pPr>
      <w:r>
        <w:rPr>
          <w:rFonts w:hint="default" w:ascii="Times-Roman" w:hAnsi="Times-Roman" w:eastAsia="Times-Roman"/>
          <w:color w:val="auto"/>
          <w:kern w:val="1"/>
          <w:sz w:val="26"/>
          <w:szCs w:val="24"/>
          <w:u w:val="single" w:color="auto"/>
        </w:rPr>
        <w:t>Katherine Munns; Town Clerk/Recorder</w:t>
      </w:r>
    </w:p>
    <w:p>
      <w:pPr>
        <w:spacing w:beforeLines="0" w:afterLines="0"/>
        <w:jc w:val="left"/>
        <w:rPr>
          <w:rFonts w:hint="default" w:ascii="Times-Roman" w:hAnsi="Times-Roman" w:eastAsia="Times-Roman"/>
          <w:color w:val="auto"/>
          <w:sz w:val="26"/>
          <w:szCs w:val="24"/>
          <w:u w:val="single" w:color="auto"/>
        </w:rPr>
      </w:pPr>
    </w:p>
    <w:sectPr>
      <w:headerReference r:id="rId4" w:type="default"/>
      <w:pgSz w:w="12240" w:h="15840"/>
      <w:pgMar w:top="1440" w:right="1440" w:bottom="1440" w:left="144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Roman">
    <w:altName w:val="Times New Roman"/>
    <w:panose1 w:val="00000000000000000000"/>
    <w:charset w:val="00"/>
    <w:family w:val="roman"/>
    <w:pitch w:val="default"/>
    <w:sig w:usb0="00000000" w:usb1="00000000" w:usb2="00000000" w:usb3="00000000" w:csb0="00000001" w:csb1="00000000"/>
  </w:font>
  <w:font w:name="HelveticaNeue">
    <w:altName w:val="Segoe Print"/>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B5221"/>
    <w:multiLevelType w:val="multilevel"/>
    <w:tmpl w:val="60BB5221"/>
    <w:lvl w:ilvl="0" w:tentative="0">
      <w:start w:val="1"/>
      <w:numFmt w:val="decimal"/>
      <w:lvlText w:val="%1."/>
      <w:lvlJc w:val="left"/>
      <w:pPr>
        <w:tabs>
          <w:tab w:val="left" w:pos="425"/>
        </w:tabs>
        <w:ind w:left="425" w:hanging="425"/>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lef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lef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left"/>
      <w:pPr>
        <w:tabs>
          <w:tab w:val="left" w:pos="3780"/>
        </w:tabs>
        <w:ind w:left="3780" w:hanging="42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0AA4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SimSun"/>
      <w:kern w:val="2"/>
      <w:sz w:val="21"/>
      <w:szCs w:val="24"/>
    </w:rPr>
  </w:style>
  <w:style w:type="character" w:default="1" w:styleId="2">
    <w:name w:val="Default Paragraph Font"/>
    <w:unhideWhenUsed/>
    <w:uiPriority w:val="99"/>
    <w:rPr>
      <w:rFonts w:hint="default"/>
      <w:sz w:val="24"/>
      <w:szCs w:val="24"/>
    </w:rPr>
  </w:style>
  <w:style w:type="table" w:default="1" w:styleId="3">
    <w:name w:val="Normal Table"/>
    <w:qFormat/>
    <w:uiPriority w:val="99"/>
    <w:tblPr>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spacing w:beforeLines="0" w:afterLines="0"/>
      <w:jc w:val="left"/>
    </w:pPr>
    <w:rPr>
      <w:rFonts w:hint="default"/>
      <w:sz w:val="18"/>
      <w:szCs w:val="24"/>
    </w:rPr>
  </w:style>
  <w:style w:type="paragraph" w:styleId="5">
    <w:name w:val="header"/>
    <w:basedOn w:val="1"/>
    <w:unhideWhenUsed/>
    <w:uiPriority w:val="99"/>
    <w:pPr>
      <w:tabs>
        <w:tab w:val="center" w:pos="4153"/>
        <w:tab w:val="right" w:pos="8306"/>
      </w:tabs>
      <w:snapToGrid w:val="0"/>
      <w:spacing w:beforeLines="0" w:afterLines="0"/>
    </w:pPr>
    <w:rPr>
      <w:rFonts w:hint="default"/>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Office_11.2.0.10382_F1E327BC-269C-435d-A152-05C5408002CA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2021-11-30T19:22:10Z</dcterms:created>
  <dc:creator>Keith</dc:creator>
  <cp:lastModifiedBy>Keith</cp:lastModifiedBy>
  <dcterms:modified xsi:type="dcterms:W3CDTF">2021-11-30T19:23:31Z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5F6E93CA288D44118C2520A8223E1ECE</vt:lpwstr>
  </property>
</Properties>
</file>