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4"/>
        </w:rPr>
      </w:pPr>
      <w:r>
        <w:rPr>
          <w:b/>
          <w:szCs w:val="24"/>
        </w:rPr>
        <w:t>PORTAGE PLANNING AND ZONING</w:t>
      </w:r>
    </w:p>
    <w:p>
      <w:pPr>
        <w:jc w:val="center"/>
        <w:rPr>
          <w:b/>
          <w:szCs w:val="24"/>
          <w:lang w:val="en-US"/>
        </w:rPr>
      </w:pPr>
      <w:r>
        <w:rPr>
          <w:b/>
          <w:szCs w:val="24"/>
        </w:rPr>
        <w:t>WEDNESDAY JANUARY 2, 201</w:t>
      </w:r>
      <w:r>
        <w:rPr>
          <w:b/>
          <w:szCs w:val="24"/>
          <w:lang w:val="en-US"/>
        </w:rPr>
        <w:t>9</w:t>
      </w:r>
    </w:p>
    <w:p>
      <w:pPr>
        <w:jc w:val="center"/>
        <w:rPr>
          <w:b/>
          <w:szCs w:val="24"/>
        </w:rPr>
      </w:pPr>
      <w:r>
        <w:rPr>
          <w:b/>
          <w:szCs w:val="24"/>
        </w:rPr>
        <w:t>PORTAGE TOWN HALL</w:t>
      </w:r>
    </w:p>
    <w:p>
      <w:pPr>
        <w:jc w:val="center"/>
        <w:rPr>
          <w:b/>
          <w:szCs w:val="24"/>
        </w:rPr>
      </w:pPr>
      <w:r>
        <w:rPr>
          <w:b/>
          <w:szCs w:val="24"/>
        </w:rPr>
        <w:t>25880 N 9000 W PORTAGE, UTAH</w:t>
      </w:r>
    </w:p>
    <w:p>
      <w:pPr>
        <w:jc w:val="center"/>
        <w:rPr>
          <w:b/>
          <w:szCs w:val="24"/>
        </w:rPr>
      </w:pPr>
      <w:r>
        <w:rPr>
          <w:b/>
          <w:szCs w:val="24"/>
        </w:rPr>
        <w:t>MINUTES</w:t>
      </w:r>
    </w:p>
    <w:p>
      <w:pPr>
        <w:jc w:val="center"/>
        <w:rPr>
          <w:u w:val="single"/>
        </w:rPr>
      </w:pPr>
    </w:p>
    <w:p>
      <w:pPr>
        <w:ind w:left="420"/>
        <w:rPr>
          <w:sz w:val="22"/>
          <w:szCs w:val="22"/>
        </w:rPr>
      </w:pPr>
      <w:r>
        <w:rPr>
          <w:b/>
          <w:bCs/>
          <w:sz w:val="22"/>
          <w:szCs w:val="22"/>
        </w:rPr>
        <w:t>Attendance</w:t>
      </w:r>
      <w:r>
        <w:rPr>
          <w:sz w:val="22"/>
          <w:szCs w:val="22"/>
        </w:rPr>
        <w:t>:   Council Member;  Martina John,  Norma Lasa,  Lisa Bingham,  Darrell Bell,  Trevor Siebert,  Melissa Nielson (Clerk/Recorder).</w:t>
      </w:r>
    </w:p>
    <w:p>
      <w:pPr>
        <w:ind w:firstLine="4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Absent:</w:t>
      </w:r>
      <w:r>
        <w:rPr>
          <w:sz w:val="22"/>
          <w:szCs w:val="22"/>
        </w:rPr>
        <w:tab/>
      </w:r>
      <w:r>
        <w:rPr>
          <w:sz w:val="22"/>
          <w:szCs w:val="22"/>
        </w:rPr>
        <w:t>Chelsie Nelson, Richard Poppe</w:t>
      </w:r>
      <w:r>
        <w:rPr>
          <w:b/>
          <w:bCs/>
          <w:sz w:val="22"/>
          <w:szCs w:val="22"/>
        </w:rPr>
        <w:tab/>
      </w:r>
    </w:p>
    <w:p>
      <w:pPr>
        <w:ind w:firstLine="4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Visiting: Cathe Runyon</w:t>
      </w:r>
    </w:p>
    <w:p>
      <w:pPr>
        <w:ind w:firstLine="4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>
      <w:pPr>
        <w:ind w:firstLine="4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Call to Order Regular Meeting:  7:00 pm</w:t>
      </w:r>
    </w:p>
    <w:p>
      <w:pPr>
        <w:ind w:firstLine="4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Opening Ceremony: Prayer: Cathe Runy</w:t>
      </w:r>
      <w:r>
        <w:rPr>
          <w:b/>
          <w:bCs/>
          <w:sz w:val="22"/>
          <w:szCs w:val="22"/>
          <w:lang w:val="en-US"/>
        </w:rPr>
        <w:t>a</w:t>
      </w:r>
      <w:bookmarkStart w:id="0" w:name="_GoBack"/>
      <w:bookmarkEnd w:id="0"/>
      <w:r>
        <w:rPr>
          <w:b/>
          <w:bCs/>
          <w:sz w:val="22"/>
          <w:szCs w:val="22"/>
        </w:rPr>
        <w:t>n   Pledge of Allegiance: Darrell Bell</w:t>
      </w:r>
    </w:p>
    <w:p>
      <w:pPr>
        <w:rPr>
          <w:b/>
          <w:bCs/>
          <w:color w:val="000000"/>
        </w:rPr>
      </w:pPr>
      <w:r>
        <w:rPr>
          <w:b/>
          <w:sz w:val="22"/>
          <w:szCs w:val="22"/>
        </w:rPr>
        <w:t xml:space="preserve">   </w:t>
      </w:r>
    </w:p>
    <w:p>
      <w:pPr>
        <w:pStyle w:val="15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Motion to pass sections A thru G. with amendments and changes made by Trevor Siebert seconded by Darrell Bell  passed with majority vote</w:t>
      </w:r>
    </w:p>
    <w:p>
      <w:pPr>
        <w:ind w:left="420"/>
        <w:rPr>
          <w:b/>
          <w:bCs/>
          <w:sz w:val="20"/>
        </w:rPr>
      </w:pPr>
      <w:r>
        <w:rPr>
          <w:b/>
          <w:bCs/>
          <w:sz w:val="20"/>
        </w:rPr>
        <w:t>A. (104.2)</w:t>
      </w:r>
    </w:p>
    <w:p>
      <w:pPr>
        <w:ind w:left="420"/>
        <w:rPr>
          <w:b/>
          <w:bCs/>
          <w:sz w:val="20"/>
        </w:rPr>
      </w:pPr>
      <w:r>
        <w:rPr>
          <w:b/>
          <w:bCs/>
          <w:sz w:val="20"/>
        </w:rPr>
        <w:t>B. (104.3)</w:t>
      </w:r>
    </w:p>
    <w:p>
      <w:pPr>
        <w:ind w:left="420"/>
        <w:rPr>
          <w:b/>
          <w:bCs/>
          <w:sz w:val="20"/>
        </w:rPr>
      </w:pPr>
      <w:r>
        <w:rPr>
          <w:b/>
          <w:bCs/>
          <w:sz w:val="20"/>
        </w:rPr>
        <w:t>D. 104.16 (9. 1. To 9. A. and 9. 2. To 9. B.)</w:t>
      </w:r>
    </w:p>
    <w:p>
      <w:pPr>
        <w:ind w:left="420"/>
        <w:rPr>
          <w:b/>
          <w:bCs/>
          <w:sz w:val="20"/>
        </w:rPr>
      </w:pPr>
      <w:r>
        <w:rPr>
          <w:b/>
          <w:bCs/>
          <w:sz w:val="20"/>
        </w:rPr>
        <w:t>E. 108.0 (heading change)</w:t>
      </w:r>
    </w:p>
    <w:p>
      <w:pPr>
        <w:ind w:left="420"/>
        <w:rPr>
          <w:b/>
          <w:bCs/>
          <w:sz w:val="20"/>
        </w:rPr>
      </w:pPr>
      <w:r>
        <w:rPr>
          <w:b/>
          <w:bCs/>
          <w:sz w:val="20"/>
        </w:rPr>
        <w:t>F. 108.7 (5 a &amp; 8 a )</w:t>
      </w:r>
    </w:p>
    <w:p>
      <w:pPr>
        <w:ind w:left="420"/>
        <w:rPr>
          <w:b/>
          <w:bCs/>
          <w:sz w:val="20"/>
        </w:rPr>
      </w:pPr>
      <w:r>
        <w:rPr>
          <w:b/>
          <w:bCs/>
          <w:sz w:val="20"/>
        </w:rPr>
        <w:t>G. (110.1), (110.9)</w:t>
      </w:r>
    </w:p>
    <w:p>
      <w:pPr>
        <w:pStyle w:val="15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Discussion to vote on all remaining Items as a whole; roll majority yes</w:t>
      </w:r>
    </w:p>
    <w:p>
      <w:pPr>
        <w:ind w:left="345"/>
        <w:rPr>
          <w:b/>
          <w:bCs/>
          <w:szCs w:val="24"/>
        </w:rPr>
      </w:pPr>
      <w:r>
        <w:rPr>
          <w:b/>
          <w:bCs/>
          <w:szCs w:val="24"/>
        </w:rPr>
        <w:t>4. MOTION to pass and accept sections H thru R made by Trevor Siebert Seconded by Darrell Bell pass with majority vote</w:t>
      </w:r>
    </w:p>
    <w:p>
      <w:pPr>
        <w:ind w:left="420"/>
        <w:rPr>
          <w:b/>
          <w:bCs/>
          <w:sz w:val="20"/>
        </w:rPr>
      </w:pPr>
      <w:r>
        <w:rPr>
          <w:b/>
          <w:bCs/>
          <w:sz w:val="20"/>
        </w:rPr>
        <w:t>H. (114.1)</w:t>
      </w:r>
    </w:p>
    <w:p>
      <w:pPr>
        <w:ind w:left="420"/>
        <w:rPr>
          <w:b/>
          <w:bCs/>
          <w:sz w:val="20"/>
        </w:rPr>
      </w:pPr>
      <w:r>
        <w:rPr>
          <w:b/>
          <w:bCs/>
          <w:sz w:val="20"/>
        </w:rPr>
        <w:t>I. 114.4 (1, 2, 2 – f , 3, 4, 5, add 6 water protection zone)</w:t>
      </w:r>
    </w:p>
    <w:p>
      <w:pPr>
        <w:ind w:left="420"/>
        <w:rPr>
          <w:b/>
          <w:bCs/>
          <w:sz w:val="20"/>
        </w:rPr>
      </w:pPr>
      <w:r>
        <w:rPr>
          <w:b/>
          <w:bCs/>
          <w:sz w:val="20"/>
        </w:rPr>
        <w:t>J. 115.0 (heading change, new charts, diagrams &amp; sections, with changes)</w:t>
      </w:r>
    </w:p>
    <w:p>
      <w:pPr>
        <w:ind w:left="420"/>
        <w:rPr>
          <w:b/>
          <w:bCs/>
          <w:sz w:val="20"/>
        </w:rPr>
      </w:pPr>
      <w:r>
        <w:rPr>
          <w:b/>
          <w:bCs/>
          <w:sz w:val="20"/>
        </w:rPr>
        <w:t>K. 115.1 (heading change &amp; new charts, with changes)</w:t>
      </w:r>
    </w:p>
    <w:p>
      <w:pPr>
        <w:ind w:left="420"/>
        <w:rPr>
          <w:b/>
          <w:bCs/>
          <w:sz w:val="20"/>
        </w:rPr>
      </w:pPr>
      <w:r>
        <w:rPr>
          <w:b/>
          <w:bCs/>
          <w:sz w:val="20"/>
        </w:rPr>
        <w:t>L. 115.2 (1</w:t>
      </w:r>
      <w:r>
        <w:rPr>
          <w:b/>
          <w:bCs/>
          <w:sz w:val="20"/>
          <w:vertAlign w:val="superscript"/>
        </w:rPr>
        <w:t>st</w:t>
      </w:r>
      <w:r>
        <w:rPr>
          <w:b/>
          <w:bCs/>
          <w:sz w:val="20"/>
        </w:rPr>
        <w:t xml:space="preserve"> paragraph, 1, 2 &amp; abbreviations)</w:t>
      </w:r>
    </w:p>
    <w:p>
      <w:pPr>
        <w:ind w:left="420"/>
        <w:rPr>
          <w:b/>
          <w:bCs/>
          <w:sz w:val="20"/>
        </w:rPr>
      </w:pPr>
      <w:r>
        <w:rPr>
          <w:b/>
          <w:bCs/>
          <w:sz w:val="20"/>
        </w:rPr>
        <w:t>M. 115.3 (heading change &amp; new diagrams with changes)</w:t>
      </w:r>
    </w:p>
    <w:p>
      <w:pPr>
        <w:ind w:left="420"/>
        <w:rPr>
          <w:b/>
          <w:bCs/>
          <w:sz w:val="20"/>
        </w:rPr>
      </w:pPr>
      <w:r>
        <w:rPr>
          <w:b/>
          <w:bCs/>
          <w:sz w:val="20"/>
        </w:rPr>
        <w:t>N. 115.4 (heading change &amp; new diagrams with changes)</w:t>
      </w:r>
    </w:p>
    <w:p>
      <w:pPr>
        <w:ind w:left="420"/>
        <w:rPr>
          <w:b/>
          <w:bCs/>
          <w:sz w:val="20"/>
        </w:rPr>
      </w:pPr>
      <w:r>
        <w:rPr>
          <w:b/>
          <w:bCs/>
          <w:sz w:val="20"/>
        </w:rPr>
        <w:t xml:space="preserve">O. MOTION not to add 115.5 (heading change &amp; new diagrams with changes) </w:t>
      </w:r>
    </w:p>
    <w:p>
      <w:pPr>
        <w:ind w:left="420"/>
        <w:rPr>
          <w:b/>
          <w:bCs/>
          <w:sz w:val="20"/>
        </w:rPr>
      </w:pPr>
      <w:r>
        <w:rPr>
          <w:b/>
          <w:bCs/>
          <w:sz w:val="20"/>
        </w:rPr>
        <w:t>P. 116.0 (new zoning map with changes)</w:t>
      </w:r>
    </w:p>
    <w:p>
      <w:pPr>
        <w:ind w:left="420"/>
        <w:rPr>
          <w:b/>
          <w:bCs/>
          <w:sz w:val="20"/>
        </w:rPr>
      </w:pPr>
      <w:r>
        <w:rPr>
          <w:b/>
          <w:bCs/>
          <w:sz w:val="20"/>
        </w:rPr>
        <w:t>Q. 117.0 (new section &amp; heading add)</w:t>
      </w:r>
    </w:p>
    <w:p>
      <w:pPr>
        <w:ind w:left="420"/>
        <w:rPr>
          <w:b/>
          <w:bCs/>
          <w:sz w:val="20"/>
        </w:rPr>
      </w:pPr>
      <w:r>
        <w:rPr>
          <w:b/>
          <w:bCs/>
          <w:sz w:val="20"/>
        </w:rPr>
        <w:t xml:space="preserve">R. 117.1 (new heading &amp; growing resolution list) </w:t>
      </w:r>
    </w:p>
    <w:p>
      <w:pPr>
        <w:jc w:val="center"/>
        <w:rPr>
          <w:b/>
          <w:bCs/>
          <w:sz w:val="20"/>
        </w:rPr>
      </w:pPr>
    </w:p>
    <w:p>
      <w:pPr>
        <w:ind w:left="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b/>
          <w:bCs/>
          <w:szCs w:val="24"/>
        </w:rPr>
        <w:t>Motion to pass Amendments made to table of content with changes: motion Trevor Siebert, seconded by Darrell Bell: motion passed unanimously</w:t>
      </w:r>
    </w:p>
    <w:p>
      <w:pPr>
        <w:ind w:firstLine="420"/>
        <w:rPr>
          <w:b/>
          <w:bCs/>
          <w:sz w:val="20"/>
        </w:rPr>
      </w:pPr>
      <w:r>
        <w:rPr>
          <w:b/>
          <w:bCs/>
          <w:sz w:val="20"/>
        </w:rPr>
        <w:t>A. 108.0 (name change)</w:t>
      </w:r>
    </w:p>
    <w:p>
      <w:pPr>
        <w:ind w:firstLine="420"/>
        <w:rPr>
          <w:b/>
          <w:bCs/>
          <w:sz w:val="20"/>
        </w:rPr>
      </w:pPr>
      <w:r>
        <w:rPr>
          <w:b/>
          <w:bCs/>
          <w:sz w:val="20"/>
        </w:rPr>
        <w:t>B. 115.0 (name change)</w:t>
      </w:r>
    </w:p>
    <w:p>
      <w:pPr>
        <w:ind w:firstLine="420"/>
        <w:rPr>
          <w:b/>
          <w:bCs/>
          <w:sz w:val="20"/>
        </w:rPr>
      </w:pPr>
      <w:r>
        <w:rPr>
          <w:b/>
          <w:bCs/>
          <w:sz w:val="20"/>
        </w:rPr>
        <w:t>C. 115.1 (name change)</w:t>
      </w:r>
    </w:p>
    <w:p>
      <w:pPr>
        <w:ind w:firstLine="420"/>
        <w:rPr>
          <w:b/>
          <w:bCs/>
          <w:sz w:val="20"/>
        </w:rPr>
      </w:pPr>
      <w:r>
        <w:rPr>
          <w:b/>
          <w:bCs/>
          <w:sz w:val="20"/>
        </w:rPr>
        <w:t xml:space="preserve">D. 115.3 (name change) </w:t>
      </w:r>
    </w:p>
    <w:p>
      <w:pPr>
        <w:ind w:firstLine="420"/>
        <w:rPr>
          <w:b/>
          <w:bCs/>
          <w:sz w:val="20"/>
        </w:rPr>
      </w:pPr>
      <w:r>
        <w:rPr>
          <w:b/>
          <w:bCs/>
          <w:sz w:val="20"/>
        </w:rPr>
        <w:t>E. 115.4 (name change)</w:t>
      </w:r>
    </w:p>
    <w:p>
      <w:pPr>
        <w:ind w:left="420"/>
        <w:rPr>
          <w:b/>
          <w:bCs/>
          <w:sz w:val="22"/>
          <w:szCs w:val="22"/>
        </w:rPr>
      </w:pPr>
      <w:r>
        <w:rPr>
          <w:b/>
          <w:bCs/>
          <w:sz w:val="20"/>
        </w:rPr>
        <w:t>F. MOTION included TO NOT ADD SECTION 115.3 and REMOVE setback requirement for the main building diagram and Move resolution 2013-1 (move to new section 117.1)</w:t>
      </w:r>
      <w:r>
        <w:rPr>
          <w:b/>
          <w:bCs/>
          <w:sz w:val="22"/>
          <w:szCs w:val="22"/>
        </w:rPr>
        <w:t xml:space="preserve"> </w:t>
      </w:r>
    </w:p>
    <w:p>
      <w:pPr>
        <w:ind w:firstLine="420"/>
        <w:rPr>
          <w:b/>
          <w:bCs/>
          <w:sz w:val="20"/>
        </w:rPr>
      </w:pPr>
      <w:r>
        <w:rPr>
          <w:b/>
          <w:bCs/>
          <w:sz w:val="20"/>
        </w:rPr>
        <w:t>G. 117.0 (new section)</w:t>
      </w:r>
    </w:p>
    <w:p>
      <w:pPr>
        <w:ind w:firstLine="420"/>
        <w:rPr>
          <w:b/>
          <w:bCs/>
          <w:sz w:val="20"/>
          <w:u w:val="single"/>
        </w:rPr>
      </w:pPr>
      <w:r>
        <w:rPr>
          <w:b/>
          <w:bCs/>
          <w:sz w:val="20"/>
        </w:rPr>
        <w:t>H. 117.1 (new section)</w:t>
      </w:r>
    </w:p>
    <w:p>
      <w:pPr>
        <w:pStyle w:val="15"/>
        <w:numPr>
          <w:ilvl w:val="0"/>
          <w:numId w:val="2"/>
        </w:numPr>
        <w:rPr>
          <w:b/>
          <w:bCs/>
          <w:szCs w:val="24"/>
        </w:rPr>
      </w:pPr>
      <w:r>
        <w:rPr>
          <w:b/>
          <w:bCs/>
          <w:szCs w:val="24"/>
        </w:rPr>
        <w:t>Motion to pass and accept changes to master plan with minor corrections made by Trevor Siebert second Darrell Bell passed with majority vote</w:t>
      </w:r>
    </w:p>
    <w:p>
      <w:pPr>
        <w:pStyle w:val="15"/>
        <w:rPr>
          <w:b/>
          <w:bCs/>
          <w:sz w:val="24"/>
          <w:szCs w:val="24"/>
        </w:rPr>
      </w:pPr>
    </w:p>
    <w:p>
      <w:pPr>
        <w:pStyle w:val="15"/>
        <w:numPr>
          <w:ilvl w:val="0"/>
          <w:numId w:val="2"/>
        </w:numPr>
        <w:rPr>
          <w:b/>
          <w:bCs/>
          <w:sz w:val="20"/>
        </w:rPr>
      </w:pPr>
      <w:r>
        <w:rPr>
          <w:b/>
          <w:bCs/>
          <w:sz w:val="20"/>
        </w:rPr>
        <w:t>Master Plan</w:t>
      </w:r>
    </w:p>
    <w:p>
      <w:pPr>
        <w:pStyle w:val="15"/>
        <w:rPr>
          <w:b/>
          <w:bCs/>
          <w:sz w:val="20"/>
        </w:rPr>
      </w:pPr>
    </w:p>
    <w:p>
      <w:pPr>
        <w:pStyle w:val="15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Take industrial off all maps</w:t>
      </w:r>
    </w:p>
    <w:p>
      <w:pPr>
        <w:pStyle w:val="15"/>
        <w:numPr>
          <w:ilvl w:val="0"/>
          <w:numId w:val="4"/>
        </w:numPr>
        <w:ind w:left="1800"/>
        <w:rPr>
          <w:b/>
          <w:sz w:val="20"/>
          <w:szCs w:val="20"/>
        </w:rPr>
      </w:pPr>
      <w:r>
        <w:rPr>
          <w:b/>
          <w:sz w:val="20"/>
          <w:szCs w:val="20"/>
        </w:rPr>
        <w:t>Take out of land use and zone</w:t>
      </w:r>
    </w:p>
    <w:p>
      <w:pPr>
        <w:pStyle w:val="15"/>
        <w:numPr>
          <w:ilvl w:val="0"/>
          <w:numId w:val="4"/>
        </w:numPr>
        <w:ind w:left="1800"/>
        <w:rPr>
          <w:b/>
          <w:sz w:val="20"/>
          <w:szCs w:val="20"/>
        </w:rPr>
      </w:pPr>
      <w:r>
        <w:rPr>
          <w:b/>
          <w:sz w:val="20"/>
          <w:szCs w:val="20"/>
        </w:rPr>
        <w:t>Add to future land use</w:t>
      </w:r>
    </w:p>
    <w:p>
      <w:pPr>
        <w:pStyle w:val="15"/>
        <w:numPr>
          <w:ilvl w:val="0"/>
          <w:numId w:val="4"/>
        </w:numPr>
        <w:ind w:left="1800"/>
        <w:rPr>
          <w:b/>
          <w:sz w:val="20"/>
          <w:szCs w:val="20"/>
        </w:rPr>
      </w:pPr>
      <w:r>
        <w:rPr>
          <w:b/>
          <w:sz w:val="20"/>
          <w:szCs w:val="20"/>
        </w:rPr>
        <w:t>existing hydrology map: yellow water protection zone</w:t>
      </w:r>
    </w:p>
    <w:p>
      <w:pPr>
        <w:pStyle w:val="15"/>
        <w:ind w:left="1800"/>
        <w:rPr>
          <w:b/>
          <w:sz w:val="20"/>
          <w:szCs w:val="20"/>
        </w:rPr>
      </w:pPr>
    </w:p>
    <w:p>
      <w:pPr>
        <w:pStyle w:val="15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Add common names on the springs up the canyon we call them the upper and lower springs. </w:t>
      </w:r>
    </w:p>
    <w:p>
      <w:pPr>
        <w:rPr>
          <w:b/>
          <w:sz w:val="20"/>
        </w:rPr>
      </w:pPr>
    </w:p>
    <w:p>
      <w:pPr>
        <w:pStyle w:val="15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Add water tanks and chlorination building</w:t>
      </w:r>
    </w:p>
    <w:p>
      <w:pPr>
        <w:pStyle w:val="15"/>
        <w:numPr>
          <w:ilvl w:val="0"/>
          <w:numId w:val="5"/>
        </w:numPr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Mark the non-active well with different star color and key </w:t>
      </w:r>
    </w:p>
    <w:p>
      <w:pPr>
        <w:rPr>
          <w:b/>
          <w:sz w:val="20"/>
        </w:rPr>
      </w:pPr>
    </w:p>
    <w:p>
      <w:pPr>
        <w:pStyle w:val="15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Town infrastructure map</w:t>
      </w:r>
    </w:p>
    <w:p>
      <w:pPr>
        <w:pStyle w:val="15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Change abandoned well key star</w:t>
      </w:r>
    </w:p>
    <w:p>
      <w:pPr>
        <w:pStyle w:val="15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Add yellow water zone</w:t>
      </w:r>
    </w:p>
    <w:p>
      <w:pPr>
        <w:pStyle w:val="15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Add both storage tanks and chlorinator building</w:t>
      </w:r>
    </w:p>
    <w:p>
      <w:pPr>
        <w:pStyle w:val="15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 on springs: upper and lower springs </w:t>
      </w:r>
    </w:p>
    <w:p>
      <w:pPr>
        <w:pStyle w:val="15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Needs 8800 West on it town infrastructure map: yellow water protection zone</w:t>
      </w:r>
    </w:p>
    <w:p>
      <w:pPr>
        <w:pStyle w:val="15"/>
        <w:ind w:left="1800"/>
        <w:rPr>
          <w:b/>
          <w:sz w:val="20"/>
          <w:szCs w:val="20"/>
        </w:rPr>
      </w:pPr>
    </w:p>
    <w:p>
      <w:pPr>
        <w:pStyle w:val="15"/>
        <w:ind w:left="1080"/>
        <w:rPr>
          <w:b/>
          <w:sz w:val="20"/>
          <w:szCs w:val="20"/>
        </w:rPr>
      </w:pPr>
    </w:p>
    <w:p>
      <w:pPr>
        <w:pStyle w:val="15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Parks and recreation map:</w:t>
      </w:r>
    </w:p>
    <w:p>
      <w:pPr>
        <w:pStyle w:val="15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Comma out in name </w:t>
      </w:r>
    </w:p>
    <w:p>
      <w:pPr>
        <w:pStyle w:val="15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Change main street to 8800 w</w:t>
      </w:r>
    </w:p>
    <w:p>
      <w:pPr>
        <w:pStyle w:val="15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Add 25600 n on south end of town</w:t>
      </w:r>
    </w:p>
    <w:p>
      <w:pPr>
        <w:rPr>
          <w:b/>
          <w:sz w:val="20"/>
        </w:rPr>
      </w:pPr>
    </w:p>
    <w:p>
      <w:pPr>
        <w:pStyle w:val="15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On inventory of current land map:</w:t>
      </w:r>
    </w:p>
    <w:p>
      <w:pPr>
        <w:pStyle w:val="15"/>
        <w:numPr>
          <w:ilvl w:val="0"/>
          <w:numId w:val="8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change cemetery from residential </w:t>
      </w:r>
    </w:p>
    <w:p>
      <w:pPr>
        <w:pStyle w:val="15"/>
        <w:numPr>
          <w:ilvl w:val="0"/>
          <w:numId w:val="8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add two homes far west </w:t>
      </w:r>
    </w:p>
    <w:p>
      <w:pPr>
        <w:rPr>
          <w:b/>
          <w:sz w:val="20"/>
        </w:rPr>
      </w:pPr>
    </w:p>
    <w:p>
      <w:pPr>
        <w:pStyle w:val="15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Page numbers.</w:t>
      </w:r>
    </w:p>
    <w:p>
      <w:pPr>
        <w:pStyle w:val="15"/>
        <w:rPr>
          <w:b/>
          <w:sz w:val="20"/>
          <w:szCs w:val="20"/>
        </w:rPr>
      </w:pPr>
    </w:p>
    <w:p>
      <w:pPr>
        <w:pStyle w:val="15"/>
        <w:rPr>
          <w:b/>
          <w:sz w:val="20"/>
          <w:szCs w:val="20"/>
        </w:rPr>
      </w:pPr>
    </w:p>
    <w:p>
      <w:pPr>
        <w:pStyle w:val="15"/>
        <w:rPr>
          <w:b/>
          <w:sz w:val="20"/>
          <w:szCs w:val="20"/>
        </w:rPr>
      </w:pPr>
    </w:p>
    <w:p>
      <w:pPr>
        <w:pStyle w:val="15"/>
        <w:rPr>
          <w:b/>
          <w:sz w:val="20"/>
          <w:szCs w:val="20"/>
        </w:rPr>
      </w:pPr>
      <w:r>
        <w:rPr>
          <w:b/>
          <w:sz w:val="20"/>
          <w:szCs w:val="20"/>
        </w:rPr>
        <w:t>Motion to adjourn Trevor Siebert second Darrell Bell</w:t>
      </w:r>
    </w:p>
    <w:p>
      <w:pPr>
        <w:pStyle w:val="15"/>
        <w:rPr>
          <w:b/>
          <w:sz w:val="20"/>
          <w:szCs w:val="20"/>
        </w:rPr>
      </w:pPr>
    </w:p>
    <w:p>
      <w:pPr>
        <w:rPr>
          <w:b/>
          <w:bCs/>
          <w:color w:val="000000"/>
          <w:szCs w:val="24"/>
          <w:shd w:val="clear" w:color="auto" w:fill="FFFFFF"/>
        </w:rPr>
      </w:pPr>
      <w:r>
        <w:rPr>
          <w:b/>
          <w:bCs/>
          <w:color w:val="000000"/>
          <w:szCs w:val="24"/>
          <w:shd w:val="clear" w:color="auto" w:fill="FFFFFF"/>
        </w:rPr>
        <w:t xml:space="preserve">Adjournment: 8:19 P.M. </w:t>
      </w:r>
    </w:p>
    <w:p>
      <w:pPr>
        <w:tabs>
          <w:tab w:val="left" w:pos="425"/>
        </w:tabs>
        <w:ind w:left="425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p>
      <w:pPr>
        <w:shd w:val="solid" w:color="FFFFFF" w:fill="auto"/>
        <w:autoSpaceDN w:val="0"/>
        <w:spacing w:before="100" w:beforeAutospacing="1" w:after="100" w:afterAutospacing="1"/>
        <w:ind w:firstLine="42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Passed and approved this the 6</w:t>
      </w:r>
      <w:r>
        <w:rPr>
          <w:color w:val="000000"/>
          <w:sz w:val="22"/>
          <w:szCs w:val="22"/>
          <w:shd w:val="clear" w:color="auto" w:fill="FFFFFF"/>
          <w:vertAlign w:val="superscript"/>
        </w:rPr>
        <w:t>th</w:t>
      </w:r>
      <w:r>
        <w:rPr>
          <w:color w:val="000000"/>
          <w:sz w:val="22"/>
          <w:szCs w:val="22"/>
          <w:shd w:val="clear" w:color="auto" w:fill="FFFFFF"/>
        </w:rPr>
        <w:t xml:space="preserve"> day of February 2019</w:t>
      </w:r>
    </w:p>
    <w:p>
      <w:pPr>
        <w:shd w:val="solid" w:color="FFFFFF" w:fill="auto"/>
        <w:autoSpaceDN w:val="0"/>
        <w:spacing w:before="100" w:beforeAutospacing="1" w:after="100" w:afterAutospacing="1"/>
        <w:ind w:firstLine="420"/>
        <w:rPr>
          <w:sz w:val="22"/>
          <w:szCs w:val="22"/>
        </w:rPr>
      </w:pPr>
      <w:r>
        <w:rPr>
          <w:sz w:val="22"/>
          <w:szCs w:val="22"/>
        </w:rPr>
        <w:t>________________________________     _______________________________</w:t>
      </w:r>
    </w:p>
    <w:p>
      <w:pPr>
        <w:ind w:firstLine="420"/>
        <w:rPr>
          <w:sz w:val="22"/>
          <w:szCs w:val="22"/>
        </w:rPr>
      </w:pPr>
      <w:r>
        <w:rPr>
          <w:sz w:val="22"/>
          <w:szCs w:val="22"/>
        </w:rPr>
        <w:t xml:space="preserve">Martina John; Town Council Member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Melissa Nielson; Town Clerk/Recorder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(Planning and Zoning)</w:t>
      </w:r>
    </w:p>
    <w:p>
      <w:pPr>
        <w:shd w:val="solid" w:color="FFFFFF" w:fill="auto"/>
        <w:autoSpaceDN w:val="0"/>
        <w:spacing w:before="100" w:beforeAutospacing="1" w:after="100" w:afterAutospacing="1"/>
        <w:ind w:firstLine="420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Minutes By: Martina John Council Member </w:t>
      </w:r>
    </w:p>
    <w:sectPr>
      <w:headerReference r:id="rId3" w:type="default"/>
      <w:pgSz w:w="12247" w:h="15819"/>
      <w:pgMar w:top="1152" w:right="1440" w:bottom="1296" w:left="2160" w:header="706" w:footer="706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PowerPlusWaterMarkObject9676" o:spid="_x0000_s2049" o:spt="136" type="#_x0000_t136" style="position:absolute;left:0pt;height:149.45pt;width:432.65pt;mso-position-horizontal:center;mso-position-horizontal-relative:margin;mso-position-vertical:center;mso-position-vertical-relative:margin;z-index:-251658240;mso-width-relative:page;mso-height-relative:page;" fillcolor="#C0C0C0" filled="t" o:preferrelative="t" stroked="f" coordsize="21600,21600">
          <v:path/>
          <v:fill on="t" opacity="32768f" focussize="0,0"/>
          <v:stroke on="f"/>
          <v:imagedata o:title=""/>
          <o:lock v:ext="edit" text="f" aspectratio="t"/>
          <v:textpath on="t" fitshape="t" fitpath="t" trim="t" xscale="f" string="DRAFT" style="font-family:MS Shell Dlg 2;font-size:36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9FD"/>
    <w:multiLevelType w:val="multilevel"/>
    <w:tmpl w:val="010139FD"/>
    <w:lvl w:ilvl="0" w:tentative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EA50E6"/>
    <w:multiLevelType w:val="multilevel"/>
    <w:tmpl w:val="33EA50E6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84B42"/>
    <w:multiLevelType w:val="multilevel"/>
    <w:tmpl w:val="39884B42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5461F6"/>
    <w:multiLevelType w:val="multilevel"/>
    <w:tmpl w:val="425461F6"/>
    <w:lvl w:ilvl="0" w:tentative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2275F"/>
    <w:multiLevelType w:val="multilevel"/>
    <w:tmpl w:val="459227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747E2"/>
    <w:multiLevelType w:val="multilevel"/>
    <w:tmpl w:val="45B747E2"/>
    <w:lvl w:ilvl="0" w:tentative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25" w:hanging="360"/>
      </w:pPr>
    </w:lvl>
    <w:lvl w:ilvl="2" w:tentative="0">
      <w:start w:val="1"/>
      <w:numFmt w:val="lowerRoman"/>
      <w:lvlText w:val="%3."/>
      <w:lvlJc w:val="right"/>
      <w:pPr>
        <w:ind w:left="2145" w:hanging="180"/>
      </w:pPr>
    </w:lvl>
    <w:lvl w:ilvl="3" w:tentative="0">
      <w:start w:val="1"/>
      <w:numFmt w:val="decimal"/>
      <w:lvlText w:val="%4."/>
      <w:lvlJc w:val="left"/>
      <w:pPr>
        <w:ind w:left="2865" w:hanging="360"/>
      </w:pPr>
    </w:lvl>
    <w:lvl w:ilvl="4" w:tentative="0">
      <w:start w:val="1"/>
      <w:numFmt w:val="lowerLetter"/>
      <w:lvlText w:val="%5."/>
      <w:lvlJc w:val="left"/>
      <w:pPr>
        <w:ind w:left="3585" w:hanging="360"/>
      </w:pPr>
    </w:lvl>
    <w:lvl w:ilvl="5" w:tentative="0">
      <w:start w:val="1"/>
      <w:numFmt w:val="lowerRoman"/>
      <w:lvlText w:val="%6."/>
      <w:lvlJc w:val="right"/>
      <w:pPr>
        <w:ind w:left="4305" w:hanging="180"/>
      </w:pPr>
    </w:lvl>
    <w:lvl w:ilvl="6" w:tentative="0">
      <w:start w:val="1"/>
      <w:numFmt w:val="decimal"/>
      <w:lvlText w:val="%7."/>
      <w:lvlJc w:val="left"/>
      <w:pPr>
        <w:ind w:left="5025" w:hanging="360"/>
      </w:pPr>
    </w:lvl>
    <w:lvl w:ilvl="7" w:tentative="0">
      <w:start w:val="1"/>
      <w:numFmt w:val="lowerLetter"/>
      <w:lvlText w:val="%8."/>
      <w:lvlJc w:val="left"/>
      <w:pPr>
        <w:ind w:left="5745" w:hanging="360"/>
      </w:pPr>
    </w:lvl>
    <w:lvl w:ilvl="8" w:tentative="0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DBF6A37"/>
    <w:multiLevelType w:val="multilevel"/>
    <w:tmpl w:val="4DBF6A37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CE79F2"/>
    <w:multiLevelType w:val="multilevel"/>
    <w:tmpl w:val="68CE79F2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4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F653D"/>
    <w:rsid w:val="00036A9F"/>
    <w:rsid w:val="000F2760"/>
    <w:rsid w:val="001A1B7E"/>
    <w:rsid w:val="001E3C46"/>
    <w:rsid w:val="001F1DC2"/>
    <w:rsid w:val="00244E6F"/>
    <w:rsid w:val="0029458C"/>
    <w:rsid w:val="00325EA9"/>
    <w:rsid w:val="003B1F23"/>
    <w:rsid w:val="00466BD6"/>
    <w:rsid w:val="00521003"/>
    <w:rsid w:val="005362A4"/>
    <w:rsid w:val="005824CC"/>
    <w:rsid w:val="005B46C3"/>
    <w:rsid w:val="00607BD1"/>
    <w:rsid w:val="00647EE3"/>
    <w:rsid w:val="00660035"/>
    <w:rsid w:val="006B2ABA"/>
    <w:rsid w:val="007270AE"/>
    <w:rsid w:val="007B1AA1"/>
    <w:rsid w:val="009121D3"/>
    <w:rsid w:val="00AA6BB4"/>
    <w:rsid w:val="00AC5351"/>
    <w:rsid w:val="00AF653D"/>
    <w:rsid w:val="00B33A09"/>
    <w:rsid w:val="00B71639"/>
    <w:rsid w:val="00BA2F21"/>
    <w:rsid w:val="00BD7720"/>
    <w:rsid w:val="00C0574B"/>
    <w:rsid w:val="00C91154"/>
    <w:rsid w:val="00CD4F5F"/>
    <w:rsid w:val="00E2720E"/>
    <w:rsid w:val="00EE3DAF"/>
    <w:rsid w:val="00F70F8B"/>
    <w:rsid w:val="00F7151C"/>
    <w:rsid w:val="00FC31C7"/>
    <w:rsid w:val="06030960"/>
    <w:rsid w:val="1009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Times New Roman" w:hAnsi="Times New Roman" w:eastAsia="SimSun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uiPriority w:val="0"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uiPriority w:val="0"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8">
    <w:name w:val="heading 7"/>
    <w:basedOn w:val="1"/>
    <w:next w:val="1"/>
    <w:uiPriority w:val="0"/>
    <w:pPr>
      <w:keepNext/>
      <w:keepLines/>
      <w:spacing w:before="240" w:after="60" w:line="240" w:lineRule="auto"/>
      <w:outlineLvl w:val="6"/>
    </w:pPr>
  </w:style>
  <w:style w:type="paragraph" w:styleId="9">
    <w:name w:val="heading 8"/>
    <w:basedOn w:val="1"/>
    <w:next w:val="1"/>
    <w:uiPriority w:val="0"/>
    <w:pPr>
      <w:keepNext/>
      <w:keepLines/>
      <w:spacing w:before="240" w:after="60" w:line="240" w:lineRule="auto"/>
      <w:outlineLvl w:val="7"/>
    </w:pPr>
    <w:rPr>
      <w:i/>
    </w:rPr>
  </w:style>
  <w:style w:type="paragraph" w:styleId="10">
    <w:name w:val="heading 9"/>
    <w:basedOn w:val="1"/>
    <w:next w:val="1"/>
    <w:uiPriority w:val="0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13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after="200" w:line="240" w:lineRule="auto"/>
      <w:jc w:val="both"/>
    </w:pPr>
    <w:rPr>
      <w:rFonts w:ascii="Times New Roman" w:hAnsi="Times New Roman" w:eastAsia="SimSun" w:cs="Times New Roman"/>
      <w:sz w:val="18"/>
      <w:lang w:val="en-US" w:eastAsia="zh-CN" w:bidi="ar-SA"/>
    </w:rPr>
  </w:style>
  <w:style w:type="paragraph" w:styleId="15">
    <w:name w:val="List Paragraph"/>
    <w:basedOn w:val="1"/>
    <w:qFormat/>
    <w:uiPriority w:val="34"/>
    <w:pPr>
      <w:widowControl/>
      <w:ind w:left="720"/>
      <w:contextualSpacing/>
    </w:pPr>
    <w:rPr>
      <w:rFonts w:ascii="Calibri" w:hAnsi="Calibri" w:eastAsia="Calibr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496</Words>
  <Characters>2831</Characters>
  <Lines>23</Lines>
  <Paragraphs>6</Paragraphs>
  <TotalTime>3</TotalTime>
  <ScaleCrop>false</ScaleCrop>
  <LinksUpToDate>false</LinksUpToDate>
  <CharactersWithSpaces>3321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2019-02-03T21:28:00Z</dcterms:created>
  <dc:creator>Keith</dc:creator>
  <cp:lastModifiedBy>Keith</cp:lastModifiedBy>
  <dcterms:modified xsi:type="dcterms:W3CDTF">2019-02-07T02:33:56Z</dcterms:modified>
  <dc:title>Portage Planning and Zoning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